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BA11" w14:textId="38873669" w:rsidR="00CB1659" w:rsidRPr="00CB1659" w:rsidRDefault="00CB1659" w:rsidP="00050C25">
      <w:pPr>
        <w:tabs>
          <w:tab w:val="left" w:pos="7230"/>
        </w:tabs>
        <w:jc w:val="right"/>
        <w:rPr>
          <w:b/>
          <w:sz w:val="96"/>
          <w:szCs w:val="96"/>
          <w:highlight w:val="yellow"/>
        </w:rPr>
      </w:pPr>
      <w:r w:rsidRPr="00CB1659">
        <w:rPr>
          <w:b/>
          <w:sz w:val="96"/>
          <w:szCs w:val="96"/>
          <w:highlight w:val="yellow"/>
        </w:rPr>
        <w:t>P</w:t>
      </w:r>
      <w:r w:rsidR="00E05DE6">
        <w:rPr>
          <w:b/>
          <w:sz w:val="96"/>
          <w:szCs w:val="96"/>
          <w:highlight w:val="yellow"/>
        </w:rPr>
        <w:t>…</w:t>
      </w:r>
    </w:p>
    <w:p w14:paraId="34B1EC67" w14:textId="16D83827" w:rsidR="00F8406A" w:rsidRDefault="00050C25" w:rsidP="00050C25">
      <w:pPr>
        <w:tabs>
          <w:tab w:val="left" w:pos="7230"/>
        </w:tabs>
        <w:jc w:val="right"/>
        <w:rPr>
          <w:b/>
          <w:sz w:val="22"/>
        </w:rPr>
      </w:pPr>
      <w:r w:rsidRPr="00050C25">
        <w:rPr>
          <w:b/>
          <w:sz w:val="22"/>
          <w:highlight w:val="yellow"/>
        </w:rPr>
        <w:t>EELNÕU</w:t>
      </w:r>
    </w:p>
    <w:p w14:paraId="28C6F72C" w14:textId="6A4E1C8B" w:rsidR="00070783" w:rsidRDefault="00D17953" w:rsidP="00050C25">
      <w:pPr>
        <w:tabs>
          <w:tab w:val="left" w:pos="7230"/>
        </w:tabs>
        <w:jc w:val="right"/>
        <w:rPr>
          <w:b/>
          <w:sz w:val="22"/>
        </w:rPr>
      </w:pPr>
      <w:r>
        <w:rPr>
          <w:rFonts w:ascii="Verdana" w:hAnsi="Verdana"/>
          <w:color w:val="FF0000"/>
          <w:sz w:val="20"/>
          <w:szCs w:val="20"/>
          <w:shd w:val="clear" w:color="auto" w:fill="FFFFFF"/>
        </w:rPr>
        <w:t> </w:t>
      </w:r>
      <w:r w:rsidR="00E67133" w:rsidRPr="004F52C4">
        <w:rPr>
          <w:rFonts w:ascii="Verdana" w:hAnsi="Verdana"/>
          <w:sz w:val="20"/>
          <w:szCs w:val="20"/>
          <w:shd w:val="clear" w:color="auto" w:fill="FFFFFF"/>
        </w:rPr>
        <w:t>1-2.1/</w:t>
      </w:r>
      <w:r w:rsidR="00E05DE6" w:rsidRPr="004F52C4">
        <w:rPr>
          <w:rFonts w:ascii="Verdana" w:hAnsi="Verdana"/>
          <w:sz w:val="20"/>
          <w:szCs w:val="20"/>
          <w:shd w:val="clear" w:color="auto" w:fill="FFFFFF"/>
        </w:rPr>
        <w:t>…</w:t>
      </w:r>
      <w:r w:rsidR="00050C25">
        <w:rPr>
          <w:b/>
          <w:sz w:val="22"/>
        </w:rPr>
        <w:br/>
      </w:r>
    </w:p>
    <w:p w14:paraId="74051EF5" w14:textId="77777777" w:rsidR="00070783" w:rsidRPr="00070783" w:rsidRDefault="00070783" w:rsidP="00070783">
      <w:pPr>
        <w:tabs>
          <w:tab w:val="left" w:pos="7230"/>
        </w:tabs>
        <w:jc w:val="center"/>
        <w:rPr>
          <w:b/>
          <w:sz w:val="28"/>
          <w:szCs w:val="28"/>
        </w:rPr>
      </w:pPr>
      <w:r w:rsidRPr="00070783">
        <w:rPr>
          <w:b/>
          <w:sz w:val="28"/>
          <w:szCs w:val="28"/>
        </w:rPr>
        <w:t>O T S U S</w:t>
      </w:r>
    </w:p>
    <w:p w14:paraId="0381A441" w14:textId="77777777" w:rsidR="00070783" w:rsidRDefault="00070783" w:rsidP="008A5B5D">
      <w:pPr>
        <w:tabs>
          <w:tab w:val="left" w:pos="7230"/>
        </w:tabs>
        <w:rPr>
          <w:b/>
          <w:sz w:val="22"/>
        </w:rPr>
      </w:pPr>
    </w:p>
    <w:p w14:paraId="1F86FFD9" w14:textId="77777777" w:rsidR="00070783" w:rsidRDefault="00070783" w:rsidP="008A5B5D">
      <w:pPr>
        <w:tabs>
          <w:tab w:val="left" w:pos="7230"/>
        </w:tabs>
        <w:rPr>
          <w:b/>
          <w:sz w:val="22"/>
        </w:rPr>
      </w:pPr>
    </w:p>
    <w:p w14:paraId="1911DE15" w14:textId="074984D5" w:rsidR="008A5B5D" w:rsidRPr="008D3BA8" w:rsidRDefault="008C3FEE" w:rsidP="008A5B5D">
      <w:pPr>
        <w:tabs>
          <w:tab w:val="left" w:pos="7230"/>
        </w:tabs>
        <w:rPr>
          <w:b/>
        </w:rPr>
      </w:pPr>
      <w:proofErr w:type="spellStart"/>
      <w:r>
        <w:rPr>
          <w:b/>
          <w:sz w:val="22"/>
        </w:rPr>
        <w:t>Märjama</w:t>
      </w:r>
      <w:proofErr w:type="spellEnd"/>
      <w:r w:rsidR="00E05DE6">
        <w:rPr>
          <w:b/>
          <w:sz w:val="22"/>
        </w:rPr>
        <w:tab/>
      </w:r>
      <w:r w:rsidR="004F52C4">
        <w:rPr>
          <w:b/>
          <w:sz w:val="22"/>
        </w:rPr>
        <w:t xml:space="preserve">… </w:t>
      </w:r>
      <w:r w:rsidR="00E05DE6">
        <w:rPr>
          <w:b/>
          <w:sz w:val="22"/>
        </w:rPr>
        <w:t xml:space="preserve">. </w:t>
      </w:r>
      <w:r w:rsidR="004F52C4">
        <w:rPr>
          <w:b/>
          <w:sz w:val="22"/>
        </w:rPr>
        <w:t>juuni</w:t>
      </w:r>
      <w:r w:rsidR="008A5B5D">
        <w:rPr>
          <w:b/>
        </w:rPr>
        <w:t xml:space="preserve"> </w:t>
      </w:r>
      <w:r w:rsidR="00D17953">
        <w:rPr>
          <w:b/>
        </w:rPr>
        <w:t>202</w:t>
      </w:r>
      <w:r w:rsidR="004F52C4">
        <w:rPr>
          <w:b/>
        </w:rPr>
        <w:t>3</w:t>
      </w:r>
      <w:r w:rsidR="008A5B5D" w:rsidRPr="008D3BA8">
        <w:rPr>
          <w:b/>
        </w:rPr>
        <w:t xml:space="preserve"> nr </w:t>
      </w:r>
    </w:p>
    <w:p w14:paraId="5D819296" w14:textId="77777777" w:rsidR="008A5B5D" w:rsidRDefault="008A5B5D" w:rsidP="008A5B5D">
      <w:pPr>
        <w:rPr>
          <w:b/>
        </w:rPr>
      </w:pPr>
    </w:p>
    <w:p w14:paraId="37E7A73B" w14:textId="12691970" w:rsidR="00E05DE6" w:rsidRPr="008C1EBF" w:rsidRDefault="004F52C4" w:rsidP="00E05DE6">
      <w:pPr>
        <w:rPr>
          <w:b/>
        </w:rPr>
      </w:pPr>
      <w:r w:rsidRPr="004F52C4">
        <w:rPr>
          <w:b/>
        </w:rPr>
        <w:t xml:space="preserve">Märjamaa alevis asuva Männiku tn 2 ja Pärnu mnt 13a </w:t>
      </w:r>
      <w:r w:rsidR="00E05DE6">
        <w:rPr>
          <w:b/>
        </w:rPr>
        <w:t>detailplaneeringu algatamine</w:t>
      </w:r>
    </w:p>
    <w:p w14:paraId="4D076411" w14:textId="77777777" w:rsidR="00E05DE6" w:rsidRPr="00F00E89" w:rsidRDefault="00E05DE6" w:rsidP="00E05DE6"/>
    <w:p w14:paraId="7BF947B4" w14:textId="1E1D77EC" w:rsidR="00E05DE6" w:rsidRPr="00E05DE6" w:rsidRDefault="004F52C4" w:rsidP="004F52C4">
      <w:pPr>
        <w:pStyle w:val="Vahedeta"/>
        <w:spacing w:after="120"/>
        <w:jc w:val="both"/>
        <w:rPr>
          <w:rFonts w:eastAsia="Calibri"/>
          <w:sz w:val="24"/>
          <w:szCs w:val="24"/>
        </w:rPr>
      </w:pPr>
      <w:proofErr w:type="spellStart"/>
      <w:r w:rsidRPr="004F52C4">
        <w:rPr>
          <w:rFonts w:eastAsia="Calibri"/>
          <w:sz w:val="24"/>
          <w:szCs w:val="24"/>
        </w:rPr>
        <w:t>Vangelis</w:t>
      </w:r>
      <w:proofErr w:type="spellEnd"/>
      <w:r w:rsidRPr="004F52C4">
        <w:rPr>
          <w:rFonts w:eastAsia="Calibri"/>
          <w:sz w:val="24"/>
          <w:szCs w:val="24"/>
        </w:rPr>
        <w:t xml:space="preserve"> Vara  O</w:t>
      </w:r>
      <w:r>
        <w:rPr>
          <w:rFonts w:eastAsia="Calibri"/>
          <w:sz w:val="24"/>
          <w:szCs w:val="24"/>
        </w:rPr>
        <w:t xml:space="preserve">Ü juhatuse liige </w:t>
      </w:r>
      <w:r w:rsidR="00E05DE6" w:rsidRPr="00E05DE6">
        <w:rPr>
          <w:rFonts w:eastAsia="Calibri"/>
          <w:sz w:val="24"/>
          <w:szCs w:val="24"/>
        </w:rPr>
        <w:t xml:space="preserve">esitas </w:t>
      </w:r>
      <w:r>
        <w:rPr>
          <w:rFonts w:eastAsia="Calibri"/>
          <w:sz w:val="24"/>
          <w:szCs w:val="24"/>
        </w:rPr>
        <w:t>28.10.2022</w:t>
      </w:r>
      <w:r w:rsidR="00E05DE6" w:rsidRPr="00E05DE6">
        <w:rPr>
          <w:rFonts w:eastAsia="Calibri"/>
          <w:sz w:val="24"/>
          <w:szCs w:val="24"/>
        </w:rPr>
        <w:t xml:space="preserve"> avalduse (dokumendiregistris nr </w:t>
      </w:r>
      <w:r w:rsidRPr="004F52C4">
        <w:rPr>
          <w:rFonts w:eastAsia="Calibri"/>
          <w:sz w:val="24"/>
          <w:szCs w:val="24"/>
        </w:rPr>
        <w:t>7-1.3/3863</w:t>
      </w:r>
      <w:r w:rsidR="00E05DE6" w:rsidRPr="00E05DE6">
        <w:rPr>
          <w:rFonts w:eastAsia="Calibri"/>
          <w:sz w:val="24"/>
          <w:szCs w:val="24"/>
        </w:rPr>
        <w:t xml:space="preserve">) detailplaneeringu algatamiseks </w:t>
      </w:r>
      <w:r w:rsidRPr="004F52C4">
        <w:rPr>
          <w:rFonts w:eastAsia="Calibri"/>
          <w:sz w:val="24"/>
          <w:szCs w:val="24"/>
        </w:rPr>
        <w:t xml:space="preserve">Märjamaa alevis asuva Männiku tn 2 ja Pärnu mnt 13a </w:t>
      </w:r>
      <w:r w:rsidR="00E05DE6" w:rsidRPr="00E05DE6">
        <w:rPr>
          <w:rFonts w:eastAsia="Calibri"/>
          <w:sz w:val="24"/>
          <w:szCs w:val="24"/>
        </w:rPr>
        <w:t>kinnistutele.</w:t>
      </w:r>
    </w:p>
    <w:p w14:paraId="505E5E6A" w14:textId="5CED6B7F" w:rsidR="00E05DE6" w:rsidRDefault="00E05DE6" w:rsidP="00E05DE6">
      <w:pPr>
        <w:pStyle w:val="Vahedeta"/>
        <w:spacing w:after="120"/>
        <w:jc w:val="both"/>
        <w:rPr>
          <w:rFonts w:eastAsia="Calibri"/>
          <w:sz w:val="24"/>
          <w:szCs w:val="24"/>
        </w:rPr>
      </w:pPr>
      <w:r w:rsidRPr="00E05DE6">
        <w:rPr>
          <w:rFonts w:eastAsia="Calibri"/>
          <w:sz w:val="24"/>
          <w:szCs w:val="24"/>
        </w:rPr>
        <w:t xml:space="preserve">Juurdepääs </w:t>
      </w:r>
      <w:r w:rsidR="004F52C4">
        <w:rPr>
          <w:rFonts w:eastAsia="Calibri"/>
          <w:sz w:val="24"/>
          <w:szCs w:val="24"/>
        </w:rPr>
        <w:t xml:space="preserve">planeeritud </w:t>
      </w:r>
      <w:r w:rsidRPr="00E05DE6">
        <w:rPr>
          <w:rFonts w:eastAsia="Calibri"/>
          <w:sz w:val="24"/>
          <w:szCs w:val="24"/>
        </w:rPr>
        <w:t xml:space="preserve">alale on </w:t>
      </w:r>
      <w:r w:rsidR="006616B9">
        <w:rPr>
          <w:rFonts w:eastAsia="Calibri"/>
          <w:sz w:val="24"/>
          <w:szCs w:val="24"/>
        </w:rPr>
        <w:t>Männiku ja Nõmme</w:t>
      </w:r>
      <w:r w:rsidRPr="00E05DE6">
        <w:rPr>
          <w:rFonts w:eastAsia="Calibri"/>
          <w:sz w:val="24"/>
          <w:szCs w:val="24"/>
        </w:rPr>
        <w:t xml:space="preserve"> </w:t>
      </w:r>
      <w:r w:rsidR="006616B9">
        <w:rPr>
          <w:rFonts w:eastAsia="Calibri"/>
          <w:sz w:val="24"/>
          <w:szCs w:val="24"/>
        </w:rPr>
        <w:t>tänavalt</w:t>
      </w:r>
      <w:r w:rsidRPr="00E05DE6">
        <w:rPr>
          <w:rFonts w:eastAsia="Calibri"/>
          <w:sz w:val="24"/>
          <w:szCs w:val="24"/>
        </w:rPr>
        <w:t xml:space="preserve">, mille </w:t>
      </w:r>
      <w:proofErr w:type="spellStart"/>
      <w:r w:rsidRPr="00E05DE6">
        <w:rPr>
          <w:rFonts w:eastAsia="Calibri"/>
          <w:sz w:val="24"/>
          <w:szCs w:val="24"/>
        </w:rPr>
        <w:t>mahasõit</w:t>
      </w:r>
      <w:proofErr w:type="spellEnd"/>
      <w:r w:rsidRPr="00E05DE6">
        <w:rPr>
          <w:rFonts w:eastAsia="Calibri"/>
          <w:sz w:val="24"/>
          <w:szCs w:val="24"/>
        </w:rPr>
        <w:t xml:space="preserve"> on</w:t>
      </w:r>
      <w:r w:rsidR="006616B9">
        <w:rPr>
          <w:rFonts w:eastAsia="Calibri"/>
          <w:sz w:val="24"/>
          <w:szCs w:val="24"/>
        </w:rPr>
        <w:t xml:space="preserve"> </w:t>
      </w:r>
      <w:r w:rsidR="006616B9" w:rsidRPr="006616B9">
        <w:rPr>
          <w:rFonts w:eastAsia="Calibri"/>
          <w:sz w:val="24"/>
          <w:szCs w:val="24"/>
        </w:rPr>
        <w:t xml:space="preserve">Märjamaa </w:t>
      </w:r>
      <w:r w:rsidR="006616B9">
        <w:rPr>
          <w:rFonts w:eastAsia="Calibri"/>
          <w:sz w:val="24"/>
          <w:szCs w:val="24"/>
        </w:rPr>
        <w:t>–</w:t>
      </w:r>
      <w:r w:rsidR="006616B9" w:rsidRPr="006616B9">
        <w:rPr>
          <w:rFonts w:eastAsia="Calibri"/>
          <w:sz w:val="24"/>
          <w:szCs w:val="24"/>
        </w:rPr>
        <w:t xml:space="preserve"> Koluvere</w:t>
      </w:r>
      <w:r w:rsidR="006616B9">
        <w:rPr>
          <w:rFonts w:eastAsia="Calibri"/>
          <w:sz w:val="24"/>
          <w:szCs w:val="24"/>
        </w:rPr>
        <w:t xml:space="preserve"> tugimaantee nr 29</w:t>
      </w:r>
      <w:r w:rsidR="00C275AB">
        <w:rPr>
          <w:rFonts w:eastAsia="Calibri"/>
          <w:sz w:val="24"/>
          <w:szCs w:val="24"/>
        </w:rPr>
        <w:t xml:space="preserve"> pealt</w:t>
      </w:r>
      <w:r w:rsidR="006616B9">
        <w:rPr>
          <w:rFonts w:eastAsia="Calibri"/>
          <w:sz w:val="24"/>
          <w:szCs w:val="24"/>
        </w:rPr>
        <w:t xml:space="preserve">. </w:t>
      </w:r>
      <w:r w:rsidRPr="00E05DE6">
        <w:rPr>
          <w:rFonts w:eastAsia="Calibri"/>
          <w:sz w:val="24"/>
          <w:szCs w:val="24"/>
        </w:rPr>
        <w:t xml:space="preserve">Planeeringuala suurus on ligikaudu </w:t>
      </w:r>
      <w:r w:rsidR="006616B9">
        <w:rPr>
          <w:rFonts w:eastAsia="Calibri"/>
          <w:sz w:val="24"/>
          <w:szCs w:val="24"/>
        </w:rPr>
        <w:t>1</w:t>
      </w:r>
      <w:r w:rsidRPr="00E05DE6">
        <w:rPr>
          <w:rFonts w:eastAsia="Calibri"/>
          <w:sz w:val="24"/>
          <w:szCs w:val="24"/>
        </w:rPr>
        <w:t>,</w:t>
      </w:r>
      <w:r w:rsidR="006616B9">
        <w:rPr>
          <w:rFonts w:eastAsia="Calibri"/>
          <w:sz w:val="24"/>
          <w:szCs w:val="24"/>
        </w:rPr>
        <w:t>74</w:t>
      </w:r>
      <w:r w:rsidRPr="00E05DE6">
        <w:rPr>
          <w:rFonts w:eastAsia="Calibri"/>
          <w:sz w:val="24"/>
          <w:szCs w:val="24"/>
        </w:rPr>
        <w:t xml:space="preserve"> ha.</w:t>
      </w:r>
    </w:p>
    <w:p w14:paraId="6C6C3E26" w14:textId="6C7B72BC" w:rsidR="00E05DE6" w:rsidRPr="00E05DE6" w:rsidRDefault="00E05DE6" w:rsidP="00E05DE6">
      <w:pPr>
        <w:pStyle w:val="Vahedeta"/>
        <w:spacing w:after="120"/>
        <w:jc w:val="both"/>
        <w:rPr>
          <w:rFonts w:eastAsia="Calibri"/>
          <w:sz w:val="24"/>
          <w:szCs w:val="24"/>
        </w:rPr>
      </w:pPr>
      <w:r w:rsidRPr="00E05DE6">
        <w:rPr>
          <w:rFonts w:eastAsia="Calibri"/>
          <w:sz w:val="24"/>
          <w:szCs w:val="24"/>
        </w:rPr>
        <w:t xml:space="preserve">Planeeritud ala asub </w:t>
      </w:r>
      <w:r w:rsidR="006616B9">
        <w:rPr>
          <w:rFonts w:eastAsia="Calibri"/>
          <w:sz w:val="24"/>
          <w:szCs w:val="24"/>
        </w:rPr>
        <w:t>tihe</w:t>
      </w:r>
      <w:r w:rsidRPr="00E05DE6">
        <w:rPr>
          <w:rFonts w:eastAsia="Calibri"/>
          <w:sz w:val="24"/>
          <w:szCs w:val="24"/>
        </w:rPr>
        <w:t xml:space="preserve">asustusega alal. Kontaktvööndi moodustavad </w:t>
      </w:r>
      <w:r w:rsidR="006616B9">
        <w:rPr>
          <w:rFonts w:eastAsia="Calibri"/>
          <w:sz w:val="24"/>
          <w:szCs w:val="24"/>
        </w:rPr>
        <w:t>14</w:t>
      </w:r>
      <w:r w:rsidRPr="00E05DE6">
        <w:rPr>
          <w:rFonts w:eastAsia="Calibri"/>
          <w:sz w:val="24"/>
          <w:szCs w:val="24"/>
        </w:rPr>
        <w:t xml:space="preserve"> </w:t>
      </w:r>
      <w:r w:rsidR="006616B9">
        <w:rPr>
          <w:rFonts w:eastAsia="Calibri"/>
          <w:sz w:val="24"/>
          <w:szCs w:val="24"/>
        </w:rPr>
        <w:t xml:space="preserve">hoonestatud üksikelamu kinnistut ning </w:t>
      </w:r>
      <w:r w:rsidR="00C275AB">
        <w:rPr>
          <w:rFonts w:eastAsia="Calibri"/>
          <w:sz w:val="24"/>
          <w:szCs w:val="24"/>
        </w:rPr>
        <w:t xml:space="preserve">üks </w:t>
      </w:r>
      <w:r w:rsidR="006616B9">
        <w:rPr>
          <w:rFonts w:eastAsia="Calibri"/>
          <w:sz w:val="24"/>
          <w:szCs w:val="24"/>
        </w:rPr>
        <w:t>lääneküljel</w:t>
      </w:r>
      <w:r w:rsidR="00C275AB">
        <w:rPr>
          <w:rFonts w:eastAsia="Calibri"/>
          <w:sz w:val="24"/>
          <w:szCs w:val="24"/>
        </w:rPr>
        <w:t xml:space="preserve"> asuv hoonestatud</w:t>
      </w:r>
      <w:r w:rsidR="006616B9">
        <w:rPr>
          <w:rFonts w:eastAsia="Calibri"/>
          <w:sz w:val="24"/>
          <w:szCs w:val="24"/>
        </w:rPr>
        <w:t xml:space="preserve"> ärimaa kinnistu.</w:t>
      </w:r>
    </w:p>
    <w:p w14:paraId="0373DCFF" w14:textId="5FFCA637" w:rsidR="00E05DE6" w:rsidRPr="00E05DE6" w:rsidRDefault="00E05DE6" w:rsidP="00E05DE6">
      <w:pPr>
        <w:pStyle w:val="Vahedeta"/>
        <w:spacing w:after="120"/>
        <w:jc w:val="both"/>
        <w:rPr>
          <w:rFonts w:eastAsia="Calibri"/>
          <w:sz w:val="24"/>
          <w:szCs w:val="24"/>
        </w:rPr>
      </w:pPr>
      <w:r w:rsidRPr="00E05DE6">
        <w:rPr>
          <w:rFonts w:eastAsia="Calibri"/>
          <w:sz w:val="24"/>
          <w:szCs w:val="24"/>
        </w:rPr>
        <w:t xml:space="preserve">Detailplaneeringu eesmärk on katastriüksuste jagamine, ehitusõiguse määramine elamute ja neid teenindavate abihoonete püstitamiseks. Lisaks antakse detailplaneeringuga lahendus planeeringuala </w:t>
      </w:r>
      <w:r w:rsidR="00C275AB">
        <w:rPr>
          <w:rFonts w:eastAsia="Calibri"/>
          <w:sz w:val="24"/>
          <w:szCs w:val="24"/>
        </w:rPr>
        <w:t xml:space="preserve">juurdepääsule, </w:t>
      </w:r>
      <w:r w:rsidR="00C275AB">
        <w:rPr>
          <w:rFonts w:eastAsia="Calibri"/>
          <w:sz w:val="24"/>
          <w:szCs w:val="24"/>
        </w:rPr>
        <w:t>liikluskorraldusele</w:t>
      </w:r>
      <w:r w:rsidR="00C275AB" w:rsidRPr="00E05DE6">
        <w:rPr>
          <w:rFonts w:eastAsia="Calibri"/>
          <w:sz w:val="24"/>
          <w:szCs w:val="24"/>
        </w:rPr>
        <w:t>, parkimiskorraldusele</w:t>
      </w:r>
      <w:r w:rsidR="00C275AB">
        <w:rPr>
          <w:rFonts w:eastAsia="Calibri"/>
          <w:sz w:val="24"/>
          <w:szCs w:val="24"/>
        </w:rPr>
        <w:t>,</w:t>
      </w:r>
      <w:r w:rsidR="00C275AB" w:rsidRPr="00E05DE6">
        <w:rPr>
          <w:rFonts w:eastAsia="Calibri"/>
          <w:sz w:val="24"/>
          <w:szCs w:val="24"/>
        </w:rPr>
        <w:t xml:space="preserve"> </w:t>
      </w:r>
      <w:r w:rsidRPr="00E05DE6">
        <w:rPr>
          <w:rFonts w:eastAsia="Calibri"/>
          <w:sz w:val="24"/>
          <w:szCs w:val="24"/>
        </w:rPr>
        <w:t>haljastusele, heakorrale, ja tehnovõrkudega varustamisele.</w:t>
      </w:r>
    </w:p>
    <w:p w14:paraId="5B32D890" w14:textId="546E84B0" w:rsidR="00E05DE6" w:rsidRPr="00C275AB" w:rsidRDefault="00E05DE6" w:rsidP="00E05DE6">
      <w:pPr>
        <w:pStyle w:val="Vahedeta"/>
        <w:spacing w:after="120"/>
        <w:jc w:val="both"/>
        <w:rPr>
          <w:rFonts w:eastAsia="Calibri"/>
          <w:sz w:val="24"/>
          <w:szCs w:val="24"/>
        </w:rPr>
      </w:pPr>
      <w:bookmarkStart w:id="0" w:name="_Hlk118375038"/>
      <w:r w:rsidRPr="00E05DE6">
        <w:rPr>
          <w:rFonts w:eastAsia="Calibri"/>
          <w:sz w:val="24"/>
          <w:szCs w:val="24"/>
        </w:rPr>
        <w:t xml:space="preserve">Märjamaa valla </w:t>
      </w:r>
      <w:r w:rsidRPr="00C275AB">
        <w:rPr>
          <w:rFonts w:eastAsia="Calibri"/>
          <w:sz w:val="24"/>
          <w:szCs w:val="24"/>
        </w:rPr>
        <w:t xml:space="preserve">üldplaneeringu (kehtestatud Märjamaa Vallavolikogu 20.06.2000 määrusega nr 11) järgi asub planeeringuala </w:t>
      </w:r>
      <w:r w:rsidR="00C275AB" w:rsidRPr="00C275AB">
        <w:rPr>
          <w:rFonts w:eastAsia="Calibri"/>
          <w:sz w:val="24"/>
          <w:szCs w:val="24"/>
        </w:rPr>
        <w:t>tihe</w:t>
      </w:r>
      <w:r w:rsidRPr="00C275AB">
        <w:rPr>
          <w:rFonts w:eastAsia="Calibri"/>
          <w:sz w:val="24"/>
          <w:szCs w:val="24"/>
        </w:rPr>
        <w:t xml:space="preserve">asustusega alal ja üldplaneeringu järgi </w:t>
      </w:r>
      <w:r w:rsidR="00C275AB" w:rsidRPr="00C275AB">
        <w:rPr>
          <w:rFonts w:eastAsia="Calibri"/>
          <w:sz w:val="24"/>
          <w:szCs w:val="24"/>
        </w:rPr>
        <w:t>on tegemist tootmismaa juhtotstarbega</w:t>
      </w:r>
      <w:r w:rsidRPr="00C275AB">
        <w:rPr>
          <w:rFonts w:eastAsia="Calibri"/>
          <w:sz w:val="24"/>
          <w:szCs w:val="24"/>
        </w:rPr>
        <w:t xml:space="preserve">. Käesoleva detailplaneeringu eskiislahendusega tehakse ettepanek üldplaneeringut muuta planeeringuala osas ning kavandada alale </w:t>
      </w:r>
      <w:r w:rsidR="00C275AB" w:rsidRPr="00C275AB">
        <w:rPr>
          <w:rFonts w:eastAsia="Calibri"/>
          <w:sz w:val="24"/>
          <w:szCs w:val="24"/>
        </w:rPr>
        <w:t>elamumaa</w:t>
      </w:r>
      <w:r w:rsidR="00C275AB" w:rsidRPr="00C275AB">
        <w:rPr>
          <w:rFonts w:eastAsia="Calibri"/>
          <w:sz w:val="24"/>
          <w:szCs w:val="24"/>
        </w:rPr>
        <w:t xml:space="preserve"> juhtotstarve.</w:t>
      </w:r>
    </w:p>
    <w:p w14:paraId="6D4BFD67" w14:textId="22F50501" w:rsidR="001B672F" w:rsidRPr="00C275AB" w:rsidRDefault="001B672F" w:rsidP="00E05DE6">
      <w:pPr>
        <w:pStyle w:val="Vahedeta"/>
        <w:spacing w:after="120"/>
        <w:jc w:val="both"/>
        <w:rPr>
          <w:sz w:val="24"/>
          <w:szCs w:val="24"/>
          <w:lang w:eastAsia="ar-SA"/>
        </w:rPr>
      </w:pPr>
      <w:bookmarkStart w:id="1" w:name="_Hlk118374945"/>
      <w:bookmarkEnd w:id="0"/>
      <w:r w:rsidRPr="00C275AB">
        <w:rPr>
          <w:sz w:val="24"/>
          <w:szCs w:val="24"/>
          <w:lang w:eastAsia="ar-SA"/>
        </w:rPr>
        <w:t>Planeerimisseaduse § 142 lõige 6 sätestab, et üldplaneeringu põhilahenduse muutmise ettepanekut sisaldava detailplaneeringu koostamisel tuleb anda eelhinnang ja kaaluda keskkonnamõju strateegilist hindamist, lähtudes keskkonnamõju hindamise ja keskkonnajuhtimissüsteemi seaduse § 33 lõigetes 4 ja 5 sätestatud kriteeriumidest ning § 33 lõike 6 kohaste asjaomaste asutuste seisukohtadest.</w:t>
      </w:r>
    </w:p>
    <w:bookmarkEnd w:id="1"/>
    <w:p w14:paraId="2CCDB03C" w14:textId="2F22C29C" w:rsidR="001B672F" w:rsidRPr="00C275AB" w:rsidRDefault="001B672F" w:rsidP="00E05DE6">
      <w:pPr>
        <w:pStyle w:val="Vahedeta"/>
        <w:spacing w:after="120"/>
        <w:jc w:val="both"/>
        <w:rPr>
          <w:sz w:val="24"/>
          <w:szCs w:val="24"/>
          <w:lang w:eastAsia="ar-SA"/>
        </w:rPr>
      </w:pPr>
      <w:r w:rsidRPr="00C275AB">
        <w:rPr>
          <w:sz w:val="24"/>
          <w:szCs w:val="24"/>
          <w:lang w:eastAsia="ar-SA"/>
        </w:rPr>
        <w:t>Enne detailplaneeringu algatamist on laekunud</w:t>
      </w:r>
      <w:r w:rsidR="00135B14">
        <w:rPr>
          <w:sz w:val="24"/>
          <w:szCs w:val="24"/>
          <w:lang w:eastAsia="ar-SA"/>
        </w:rPr>
        <w:t xml:space="preserve"> </w:t>
      </w:r>
      <w:proofErr w:type="spellStart"/>
      <w:r w:rsidR="00135B14">
        <w:rPr>
          <w:sz w:val="24"/>
          <w:szCs w:val="24"/>
          <w:lang w:eastAsia="ar-SA"/>
        </w:rPr>
        <w:t>Maaameti</w:t>
      </w:r>
      <w:proofErr w:type="spellEnd"/>
      <w:r w:rsidR="00135B14">
        <w:rPr>
          <w:sz w:val="24"/>
          <w:szCs w:val="24"/>
          <w:lang w:eastAsia="ar-SA"/>
        </w:rPr>
        <w:t xml:space="preserve"> … , </w:t>
      </w:r>
      <w:r w:rsidRPr="00C275AB">
        <w:rPr>
          <w:sz w:val="24"/>
          <w:szCs w:val="24"/>
          <w:lang w:eastAsia="ar-SA"/>
        </w:rPr>
        <w:t>Päästeame</w:t>
      </w:r>
      <w:r w:rsidR="00135B14">
        <w:rPr>
          <w:sz w:val="24"/>
          <w:szCs w:val="24"/>
          <w:lang w:eastAsia="ar-SA"/>
        </w:rPr>
        <w:t>ti .</w:t>
      </w:r>
      <w:r w:rsidRPr="00C275AB">
        <w:rPr>
          <w:sz w:val="24"/>
          <w:szCs w:val="24"/>
          <w:lang w:eastAsia="ar-SA"/>
        </w:rPr>
        <w:t>..</w:t>
      </w:r>
      <w:r w:rsidR="00135B14">
        <w:rPr>
          <w:sz w:val="24"/>
          <w:szCs w:val="24"/>
          <w:lang w:eastAsia="ar-SA"/>
        </w:rPr>
        <w:t xml:space="preserve"> </w:t>
      </w:r>
      <w:r w:rsidRPr="00C275AB">
        <w:rPr>
          <w:sz w:val="24"/>
          <w:szCs w:val="24"/>
          <w:lang w:eastAsia="ar-SA"/>
        </w:rPr>
        <w:t xml:space="preserve">, </w:t>
      </w:r>
      <w:r w:rsidR="00C275AB">
        <w:rPr>
          <w:sz w:val="24"/>
          <w:szCs w:val="24"/>
          <w:lang w:eastAsia="ar-SA"/>
        </w:rPr>
        <w:t>Transpordiameti</w:t>
      </w:r>
      <w:r w:rsidR="00135B14">
        <w:rPr>
          <w:sz w:val="24"/>
          <w:szCs w:val="24"/>
          <w:lang w:eastAsia="ar-SA"/>
        </w:rPr>
        <w:t xml:space="preserve"> ..</w:t>
      </w:r>
      <w:r w:rsidRPr="00C275AB">
        <w:rPr>
          <w:sz w:val="24"/>
          <w:szCs w:val="24"/>
          <w:lang w:eastAsia="ar-SA"/>
        </w:rPr>
        <w:t>.</w:t>
      </w:r>
      <w:r w:rsidR="00135B14">
        <w:rPr>
          <w:sz w:val="24"/>
          <w:szCs w:val="24"/>
          <w:lang w:eastAsia="ar-SA"/>
        </w:rPr>
        <w:t xml:space="preserve"> ja</w:t>
      </w:r>
      <w:r w:rsidRPr="00C275AB">
        <w:rPr>
          <w:sz w:val="24"/>
          <w:szCs w:val="24"/>
          <w:lang w:eastAsia="ar-SA"/>
        </w:rPr>
        <w:t xml:space="preserve"> Keskkonnaameti </w:t>
      </w:r>
      <w:r w:rsidR="00135B14">
        <w:rPr>
          <w:sz w:val="24"/>
          <w:szCs w:val="24"/>
          <w:lang w:eastAsia="ar-SA"/>
        </w:rPr>
        <w:t xml:space="preserve">… </w:t>
      </w:r>
      <w:r w:rsidRPr="00C275AB">
        <w:rPr>
          <w:sz w:val="24"/>
          <w:szCs w:val="24"/>
          <w:lang w:eastAsia="ar-SA"/>
        </w:rPr>
        <w:t>ja Rahandusministeeriumi regionaalhalduse osakonna ………. seisukohad.</w:t>
      </w:r>
    </w:p>
    <w:p w14:paraId="654FFB25" w14:textId="283F86CC" w:rsidR="00E05DE6" w:rsidRPr="00F00E89" w:rsidRDefault="00E05DE6" w:rsidP="00E05DE6">
      <w:pPr>
        <w:pStyle w:val="Vahedeta"/>
        <w:spacing w:after="120"/>
        <w:jc w:val="both"/>
        <w:rPr>
          <w:color w:val="000000"/>
          <w:sz w:val="24"/>
          <w:szCs w:val="24"/>
          <w:lang w:eastAsia="ar-SA"/>
        </w:rPr>
      </w:pPr>
      <w:r w:rsidRPr="00C275AB">
        <w:rPr>
          <w:sz w:val="24"/>
          <w:szCs w:val="24"/>
          <w:bdr w:val="none" w:sz="0" w:space="0" w:color="auto" w:frame="1"/>
          <w:shd w:val="clear" w:color="auto" w:fill="FFFFFF"/>
        </w:rPr>
        <w:t xml:space="preserve">Planeerimisseaduse § 131 lõike </w:t>
      </w:r>
      <w:r w:rsidRPr="00C275AB">
        <w:rPr>
          <w:sz w:val="24"/>
          <w:szCs w:val="24"/>
          <w:shd w:val="clear" w:color="auto" w:fill="FFFFFF"/>
        </w:rPr>
        <w:t xml:space="preserve">2 kohaselt võib planeeringu koostamise korraldaja detailplaneeringust huvitatud isikuga sõlmida halduslepingu, millega huvitatud isik võtab kohustuse käesoleva paragrahvi lõikes 1 nimetatud detailplaneeringukohaste </w:t>
      </w:r>
      <w:r w:rsidRPr="00F00E89">
        <w:rPr>
          <w:color w:val="202020"/>
          <w:sz w:val="24"/>
          <w:szCs w:val="24"/>
          <w:shd w:val="clear" w:color="auto" w:fill="FFFFFF"/>
        </w:rPr>
        <w:t>ja planeeringulahenduse elluviimiseks otseselt vajalike ning sellega funktsionaalselt seotud rajatiste väljaehitamiseks või väljaehitamisega seotud kulude täielikuks või osaliseks kandmiseks. Haldusleping avalikustatakse kohaliku omavalitsuse veebilehel.</w:t>
      </w:r>
    </w:p>
    <w:p w14:paraId="4862993A" w14:textId="2216CAE7" w:rsidR="00E05DE6" w:rsidRPr="00F00E89" w:rsidRDefault="00E05DE6" w:rsidP="00E05DE6">
      <w:pPr>
        <w:pStyle w:val="Vahedeta"/>
        <w:spacing w:after="120"/>
        <w:jc w:val="both"/>
        <w:rPr>
          <w:color w:val="000000"/>
          <w:sz w:val="24"/>
          <w:szCs w:val="24"/>
          <w:lang w:eastAsia="ar-SA"/>
        </w:rPr>
      </w:pPr>
      <w:r w:rsidRPr="00F00E89">
        <w:rPr>
          <w:color w:val="000000"/>
          <w:sz w:val="24"/>
          <w:szCs w:val="24"/>
          <w:lang w:eastAsia="ar-SA"/>
        </w:rPr>
        <w:t xml:space="preserve">Detailplaneeringu algataja, koostamise korraldaja ja kehtestaja on Märjamaa Vallavalitsus (registrikood </w:t>
      </w:r>
      <w:r w:rsidRPr="001915EC">
        <w:rPr>
          <w:color w:val="000000"/>
          <w:sz w:val="24"/>
          <w:szCs w:val="24"/>
          <w:lang w:eastAsia="ar-SA"/>
        </w:rPr>
        <w:t>77000447</w:t>
      </w:r>
      <w:r w:rsidRPr="00F00E89">
        <w:rPr>
          <w:color w:val="000000"/>
          <w:sz w:val="24"/>
          <w:szCs w:val="24"/>
          <w:lang w:eastAsia="ar-SA"/>
        </w:rPr>
        <w:t xml:space="preserve">, aadress </w:t>
      </w:r>
      <w:r w:rsidRPr="001915EC">
        <w:rPr>
          <w:color w:val="000000"/>
          <w:sz w:val="24"/>
          <w:szCs w:val="24"/>
          <w:lang w:eastAsia="ar-SA"/>
        </w:rPr>
        <w:t>Tehnika 11, Märjamaa alev 78304</w:t>
      </w:r>
      <w:r w:rsidRPr="00F00E89">
        <w:rPr>
          <w:color w:val="000000"/>
          <w:sz w:val="24"/>
          <w:szCs w:val="24"/>
          <w:lang w:eastAsia="ar-SA"/>
        </w:rPr>
        <w:t>, Märjamaa vald</w:t>
      </w:r>
      <w:r>
        <w:rPr>
          <w:color w:val="000000"/>
          <w:sz w:val="24"/>
          <w:szCs w:val="24"/>
          <w:lang w:eastAsia="ar-SA"/>
        </w:rPr>
        <w:t>, Raplamaa</w:t>
      </w:r>
      <w:r w:rsidRPr="00F00E89">
        <w:rPr>
          <w:color w:val="000000"/>
          <w:sz w:val="24"/>
          <w:szCs w:val="24"/>
          <w:lang w:eastAsia="ar-SA"/>
        </w:rPr>
        <w:t xml:space="preserve">) ning koostaja on </w:t>
      </w:r>
      <w:proofErr w:type="spellStart"/>
      <w:r w:rsidRPr="00E05DE6">
        <w:rPr>
          <w:color w:val="000000"/>
          <w:sz w:val="24"/>
          <w:szCs w:val="24"/>
          <w:lang w:eastAsia="ar-SA"/>
        </w:rPr>
        <w:t>Vertland</w:t>
      </w:r>
      <w:proofErr w:type="spellEnd"/>
      <w:r w:rsidRPr="00E05DE6">
        <w:rPr>
          <w:color w:val="000000"/>
          <w:sz w:val="24"/>
          <w:szCs w:val="24"/>
          <w:lang w:eastAsia="ar-SA"/>
        </w:rPr>
        <w:t xml:space="preserve"> OÜ</w:t>
      </w:r>
      <w:r w:rsidRPr="00F00E89">
        <w:rPr>
          <w:color w:val="000000"/>
          <w:sz w:val="24"/>
          <w:szCs w:val="24"/>
          <w:lang w:eastAsia="ar-SA"/>
        </w:rPr>
        <w:t>. Detailplaneeringu algatamine ei too kaasa õigustatud ootust ühelegi osapoolele detailplaneeringu kehtestamise osas.</w:t>
      </w:r>
    </w:p>
    <w:p w14:paraId="099D174C" w14:textId="364DE615" w:rsidR="00E05DE6" w:rsidRPr="00F00E89" w:rsidRDefault="00E05DE6" w:rsidP="00E05DE6">
      <w:pPr>
        <w:pStyle w:val="Vahedeta"/>
        <w:spacing w:after="120"/>
        <w:jc w:val="both"/>
        <w:rPr>
          <w:color w:val="000000"/>
          <w:sz w:val="24"/>
          <w:szCs w:val="24"/>
          <w:lang w:eastAsia="ar-SA"/>
        </w:rPr>
      </w:pPr>
      <w:r w:rsidRPr="00F00E89">
        <w:rPr>
          <w:color w:val="000000"/>
          <w:sz w:val="24"/>
          <w:szCs w:val="24"/>
          <w:lang w:eastAsia="ar-SA"/>
        </w:rPr>
        <w:t xml:space="preserve">Märjamaa Vallavolikogu </w:t>
      </w:r>
      <w:r>
        <w:rPr>
          <w:color w:val="000000"/>
          <w:sz w:val="24"/>
          <w:szCs w:val="24"/>
          <w:lang w:eastAsia="ar-SA"/>
        </w:rPr>
        <w:t xml:space="preserve">on </w:t>
      </w:r>
      <w:r w:rsidRPr="00F00E89">
        <w:rPr>
          <w:color w:val="000000"/>
          <w:sz w:val="24"/>
          <w:szCs w:val="24"/>
          <w:lang w:eastAsia="ar-SA"/>
        </w:rPr>
        <w:t>15.09.2015 määruse nr 39 ,,Ehitusseadustikus ja planeerimisseaduses sätestatud ülesannete delegeerimine" § 2 delegeerinud planeerimisseaduses sätestatud kohaliku omavalitsuse üksuse ülesanded Märjamaa Vallavalitsusele</w:t>
      </w:r>
      <w:r>
        <w:rPr>
          <w:color w:val="000000"/>
          <w:sz w:val="24"/>
          <w:szCs w:val="24"/>
          <w:lang w:eastAsia="ar-SA"/>
        </w:rPr>
        <w:t xml:space="preserve">, kuid lähtuvalt planeerimisseaduse </w:t>
      </w:r>
      <w:r w:rsidRPr="00E05DE6">
        <w:rPr>
          <w:color w:val="000000"/>
          <w:sz w:val="24"/>
          <w:szCs w:val="24"/>
          <w:lang w:eastAsia="ar-SA"/>
        </w:rPr>
        <w:t>§ 142</w:t>
      </w:r>
      <w:r>
        <w:rPr>
          <w:color w:val="000000"/>
          <w:sz w:val="24"/>
          <w:szCs w:val="24"/>
          <w:lang w:eastAsia="ar-SA"/>
        </w:rPr>
        <w:t xml:space="preserve"> lõike 2 peab ü</w:t>
      </w:r>
      <w:r w:rsidRPr="00E05DE6">
        <w:rPr>
          <w:color w:val="000000"/>
          <w:sz w:val="24"/>
          <w:szCs w:val="24"/>
          <w:lang w:eastAsia="ar-SA"/>
        </w:rPr>
        <w:t>ldplaneeringu põhilahenduse muutmise ettepanekut sisaldava detailplaneeringu koostamisele kohalda</w:t>
      </w:r>
      <w:r>
        <w:rPr>
          <w:color w:val="000000"/>
          <w:sz w:val="24"/>
          <w:szCs w:val="24"/>
          <w:lang w:eastAsia="ar-SA"/>
        </w:rPr>
        <w:t>ma</w:t>
      </w:r>
      <w:r w:rsidRPr="00E05DE6">
        <w:rPr>
          <w:color w:val="000000"/>
          <w:sz w:val="24"/>
          <w:szCs w:val="24"/>
          <w:lang w:eastAsia="ar-SA"/>
        </w:rPr>
        <w:t xml:space="preserve"> üldplaneeringu koostamisele ettenähtud menetlust</w:t>
      </w:r>
      <w:r>
        <w:rPr>
          <w:color w:val="000000"/>
          <w:sz w:val="24"/>
          <w:szCs w:val="24"/>
          <w:lang w:eastAsia="ar-SA"/>
        </w:rPr>
        <w:t xml:space="preserve"> ning seetõttu peab </w:t>
      </w:r>
      <w:r>
        <w:rPr>
          <w:color w:val="000000"/>
          <w:sz w:val="24"/>
          <w:szCs w:val="24"/>
          <w:lang w:eastAsia="ar-SA"/>
        </w:rPr>
        <w:lastRenderedPageBreak/>
        <w:t>üldplaneeringut muutvad detailplaneeringud olema algatatud ning menetletud vallavolikogu kaudu.</w:t>
      </w:r>
    </w:p>
    <w:p w14:paraId="6A936E30" w14:textId="1E2FFD54" w:rsidR="00E05DE6" w:rsidRPr="00273B07" w:rsidRDefault="00E05DE6" w:rsidP="00E05DE6">
      <w:pPr>
        <w:spacing w:after="120" w:line="276" w:lineRule="auto"/>
        <w:rPr>
          <w:color w:val="000000"/>
          <w:lang w:eastAsia="en-GB"/>
        </w:rPr>
      </w:pPr>
      <w:r w:rsidRPr="00F00E89">
        <w:rPr>
          <w:color w:val="000000"/>
        </w:rPr>
        <w:t xml:space="preserve">Arvestades eeltoodut ning aluseks võttes </w:t>
      </w:r>
      <w:r w:rsidR="009068AF">
        <w:rPr>
          <w:color w:val="000000"/>
        </w:rPr>
        <w:t>k</w:t>
      </w:r>
      <w:r w:rsidR="009068AF" w:rsidRPr="009068AF">
        <w:rPr>
          <w:color w:val="000000"/>
        </w:rPr>
        <w:t>ohaliku omavalitsuse korralduse seaduse § 22 lg 1 punkti 31</w:t>
      </w:r>
      <w:r w:rsidR="009068AF">
        <w:rPr>
          <w:color w:val="000000"/>
        </w:rPr>
        <w:t>,</w:t>
      </w:r>
      <w:r w:rsidR="009068AF" w:rsidRPr="009068AF">
        <w:rPr>
          <w:color w:val="000000"/>
        </w:rPr>
        <w:t xml:space="preserve"> </w:t>
      </w:r>
      <w:r w:rsidRPr="00F00E89">
        <w:rPr>
          <w:color w:val="000000"/>
        </w:rPr>
        <w:t xml:space="preserve">planeerimisseaduse </w:t>
      </w:r>
      <w:r w:rsidR="00A168AB" w:rsidRPr="00A168AB">
        <w:rPr>
          <w:color w:val="000000"/>
        </w:rPr>
        <w:t>§ 4</w:t>
      </w:r>
      <w:r w:rsidR="00A168AB">
        <w:rPr>
          <w:color w:val="000000"/>
        </w:rPr>
        <w:t xml:space="preserve"> lõike</w:t>
      </w:r>
      <w:r w:rsidR="00A168AB" w:rsidRPr="00A168AB">
        <w:rPr>
          <w:color w:val="000000"/>
        </w:rPr>
        <w:t xml:space="preserve"> 2</w:t>
      </w:r>
      <w:r w:rsidR="00A168AB" w:rsidRPr="00A168AB">
        <w:rPr>
          <w:color w:val="000000"/>
          <w:vertAlign w:val="superscript"/>
        </w:rPr>
        <w:t>1</w:t>
      </w:r>
      <w:r w:rsidR="00A168AB">
        <w:rPr>
          <w:color w:val="000000"/>
        </w:rPr>
        <w:t xml:space="preserve">, </w:t>
      </w:r>
      <w:r w:rsidRPr="00F00E89">
        <w:rPr>
          <w:color w:val="000000"/>
        </w:rPr>
        <w:t>§ 128 lõike 1, lõike 4 kuni 8</w:t>
      </w:r>
      <w:r w:rsidR="003A4829" w:rsidRPr="003A4829">
        <w:rPr>
          <w:color w:val="000000"/>
          <w:vertAlign w:val="superscript"/>
        </w:rPr>
        <w:t>1</w:t>
      </w:r>
      <w:r w:rsidRPr="00F00E89">
        <w:rPr>
          <w:color w:val="000000"/>
        </w:rPr>
        <w:t xml:space="preserve">, </w:t>
      </w:r>
      <w:r w:rsidRPr="00E05DE6">
        <w:rPr>
          <w:color w:val="000000"/>
        </w:rPr>
        <w:t>§ 142</w:t>
      </w:r>
      <w:r w:rsidRPr="00F00E89">
        <w:rPr>
          <w:color w:val="000000"/>
        </w:rPr>
        <w:t xml:space="preserve">, ja Märjamaa Vallavolikogu 15. september 2015 määruse nr 39 „Ehitusseadustikus ja planeerimisseaduses sätestatud ülesannete delegeerimine“ § 2, </w:t>
      </w:r>
      <w:r w:rsidRPr="00B83E6A">
        <w:rPr>
          <w:lang w:eastAsia="en-GB"/>
        </w:rPr>
        <w:t>annab</w:t>
      </w:r>
      <w:r w:rsidRPr="00273B07">
        <w:rPr>
          <w:color w:val="000000"/>
          <w:lang w:eastAsia="en-GB"/>
        </w:rPr>
        <w:t> </w:t>
      </w:r>
    </w:p>
    <w:p w14:paraId="73655B41" w14:textId="337F5B8B" w:rsidR="00E67133" w:rsidRDefault="008A5B5D" w:rsidP="008A5B5D">
      <w:r w:rsidRPr="00D12922">
        <w:t>arvestanud Märjama</w:t>
      </w:r>
      <w:r>
        <w:t xml:space="preserve">a Vallavalitsuse ettepanekut </w:t>
      </w:r>
      <w:r w:rsidRPr="00AA0770">
        <w:t>(</w:t>
      </w:r>
      <w:r w:rsidR="00716DA2">
        <w:t>1</w:t>
      </w:r>
      <w:r w:rsidR="006D55A6">
        <w:t>0</w:t>
      </w:r>
      <w:r w:rsidR="00716DA2">
        <w:t>.08.202</w:t>
      </w:r>
      <w:r w:rsidR="006D55A6">
        <w:t>2</w:t>
      </w:r>
      <w:r w:rsidR="00C16CB6" w:rsidRPr="00AA0770">
        <w:t xml:space="preserve"> </w:t>
      </w:r>
      <w:r w:rsidRPr="00D12922">
        <w:t xml:space="preserve">protokoll nr </w:t>
      </w:r>
      <w:r w:rsidR="00E67133">
        <w:t>34</w:t>
      </w:r>
      <w:r w:rsidR="00AB0348">
        <w:t>)</w:t>
      </w:r>
      <w:r w:rsidR="004F4170">
        <w:t xml:space="preserve"> </w:t>
      </w:r>
      <w:r w:rsidR="00AD6CB1">
        <w:t>ning majanduskomisjoni seisukohta (</w:t>
      </w:r>
      <w:r w:rsidR="006D55A6">
        <w:t>08</w:t>
      </w:r>
      <w:r w:rsidR="00AD6CB1">
        <w:t>.08.202</w:t>
      </w:r>
      <w:r w:rsidR="006D55A6">
        <w:t>2</w:t>
      </w:r>
      <w:r w:rsidR="00AD6CB1">
        <w:t xml:space="preserve"> protokoll nr </w:t>
      </w:r>
      <w:r w:rsidR="00E67133">
        <w:t>9</w:t>
      </w:r>
      <w:r w:rsidR="006D55A6">
        <w:t>)</w:t>
      </w:r>
      <w:r w:rsidR="00AD6CB1">
        <w:t xml:space="preserve"> </w:t>
      </w:r>
    </w:p>
    <w:p w14:paraId="456BACAE" w14:textId="5235C221" w:rsidR="008A5B5D" w:rsidRPr="00B04056" w:rsidRDefault="008A5B5D" w:rsidP="008A5B5D">
      <w:r w:rsidRPr="00B04056">
        <w:t>Märjamaa Vallavolikogu</w:t>
      </w:r>
    </w:p>
    <w:p w14:paraId="4ECC68AD" w14:textId="77777777" w:rsidR="008A5B5D" w:rsidRPr="00B04056" w:rsidRDefault="008A5B5D" w:rsidP="008A5B5D">
      <w:pPr>
        <w:rPr>
          <w:b/>
        </w:rPr>
      </w:pPr>
    </w:p>
    <w:p w14:paraId="12D88A0B" w14:textId="77777777" w:rsidR="008A5B5D" w:rsidRPr="00B04056" w:rsidRDefault="008A5B5D" w:rsidP="008A5B5D">
      <w:pPr>
        <w:rPr>
          <w:b/>
        </w:rPr>
      </w:pPr>
      <w:r w:rsidRPr="00B04056">
        <w:rPr>
          <w:b/>
        </w:rPr>
        <w:t>o t s u s t a b:</w:t>
      </w:r>
    </w:p>
    <w:p w14:paraId="18348FA1" w14:textId="77777777" w:rsidR="008A5B5D" w:rsidRPr="00B04056" w:rsidRDefault="008A5B5D" w:rsidP="008A5B5D">
      <w:pPr>
        <w:rPr>
          <w:b/>
        </w:rPr>
      </w:pPr>
    </w:p>
    <w:p w14:paraId="39C639EC" w14:textId="7CD3716C" w:rsidR="00E05DE6" w:rsidRDefault="00E05DE6" w:rsidP="00C275AB">
      <w:pPr>
        <w:numPr>
          <w:ilvl w:val="0"/>
          <w:numId w:val="9"/>
        </w:numPr>
        <w:suppressAutoHyphens w:val="0"/>
        <w:ind w:right="-2"/>
      </w:pPr>
      <w:r w:rsidRPr="00F00E89">
        <w:t xml:space="preserve">Algatada </w:t>
      </w:r>
      <w:r w:rsidR="00151EAD" w:rsidRPr="00151EAD">
        <w:rPr>
          <w:color w:val="000000"/>
        </w:rPr>
        <w:t xml:space="preserve">Märjamaa vallas </w:t>
      </w:r>
      <w:r w:rsidR="00C275AB">
        <w:rPr>
          <w:color w:val="000000"/>
        </w:rPr>
        <w:t xml:space="preserve">Märjamaa alevis </w:t>
      </w:r>
      <w:r w:rsidR="00C275AB" w:rsidRPr="00C275AB">
        <w:rPr>
          <w:color w:val="000000"/>
        </w:rPr>
        <w:t xml:space="preserve">Männiku tn 2 ja Pärnu mnt 13a </w:t>
      </w:r>
      <w:r w:rsidRPr="00F00E89">
        <w:t>detailplaneering.</w:t>
      </w:r>
    </w:p>
    <w:p w14:paraId="09548B56" w14:textId="77777777" w:rsidR="00C275AB" w:rsidRPr="00F00E89" w:rsidRDefault="00C275AB" w:rsidP="00C275AB">
      <w:pPr>
        <w:suppressAutoHyphens w:val="0"/>
        <w:ind w:left="720" w:right="-2"/>
      </w:pPr>
    </w:p>
    <w:p w14:paraId="7BA9C48A" w14:textId="4D1B9BD8" w:rsidR="00C275AB" w:rsidRDefault="00151EAD" w:rsidP="00C275AB">
      <w:pPr>
        <w:numPr>
          <w:ilvl w:val="0"/>
          <w:numId w:val="9"/>
        </w:numPr>
        <w:ind w:right="-2"/>
      </w:pPr>
      <w:r>
        <w:t>Määrata detailplaneeringu</w:t>
      </w:r>
      <w:r w:rsidR="00AE2D8C">
        <w:t>ga hõlmatavaks</w:t>
      </w:r>
      <w:r>
        <w:t xml:space="preserve"> alaks </w:t>
      </w:r>
      <w:r w:rsidRPr="00151EAD">
        <w:t xml:space="preserve">Märjamaa vallas </w:t>
      </w:r>
      <w:r w:rsidR="0010503D" w:rsidRPr="0010503D">
        <w:t>Märjamaa alevis asuva Männiku tn 2 ja Pärnu mnt 13a</w:t>
      </w:r>
      <w:r w:rsidR="0010503D">
        <w:t>.</w:t>
      </w:r>
    </w:p>
    <w:p w14:paraId="40200852" w14:textId="77777777" w:rsidR="00C275AB" w:rsidRDefault="00C275AB" w:rsidP="00C275AB">
      <w:pPr>
        <w:ind w:right="-2"/>
      </w:pPr>
    </w:p>
    <w:p w14:paraId="04A8EB4E" w14:textId="663664D2" w:rsidR="00E05DE6" w:rsidRDefault="00A168AB" w:rsidP="00C275AB">
      <w:pPr>
        <w:numPr>
          <w:ilvl w:val="0"/>
          <w:numId w:val="9"/>
        </w:numPr>
        <w:ind w:right="-2"/>
      </w:pPr>
      <w:r>
        <w:t>Delegeerida d</w:t>
      </w:r>
      <w:r w:rsidR="00E05DE6" w:rsidRPr="00F00E89">
        <w:t>etailplaneeringu koostamise</w:t>
      </w:r>
      <w:r w:rsidR="00151EAD">
        <w:t xml:space="preserve"> lähteseisukohtade andmine Märjamaa vallavalitsusele</w:t>
      </w:r>
      <w:r w:rsidR="00E05DE6" w:rsidRPr="00F00E89">
        <w:t>.</w:t>
      </w:r>
    </w:p>
    <w:p w14:paraId="6BE1456A" w14:textId="77777777" w:rsidR="00C275AB" w:rsidRPr="00F00E89" w:rsidRDefault="00C275AB" w:rsidP="00C275AB">
      <w:pPr>
        <w:ind w:right="-2"/>
      </w:pPr>
    </w:p>
    <w:p w14:paraId="672396C5" w14:textId="45DA743E" w:rsidR="0010503D" w:rsidRDefault="0010503D" w:rsidP="00C275AB">
      <w:pPr>
        <w:numPr>
          <w:ilvl w:val="0"/>
          <w:numId w:val="9"/>
        </w:numPr>
        <w:suppressAutoHyphens w:val="0"/>
      </w:pPr>
      <w:r w:rsidRPr="00D241D0">
        <w:t xml:space="preserve">Mitte algatada Märjamaa vallas </w:t>
      </w:r>
      <w:r w:rsidR="00C275AB" w:rsidRPr="00C275AB">
        <w:t xml:space="preserve">Märjamaa alevis Männiku tn 2 ja Pärnu mnt 13a </w:t>
      </w:r>
      <w:r w:rsidRPr="00D241D0">
        <w:t xml:space="preserve"> kinnistute detailplaneeringu keskkonnamõju </w:t>
      </w:r>
      <w:proofErr w:type="spellStart"/>
      <w:r w:rsidRPr="00D241D0">
        <w:t>strateegililist</w:t>
      </w:r>
      <w:proofErr w:type="spellEnd"/>
      <w:r w:rsidRPr="00D241D0">
        <w:t xml:space="preserve"> hindamist vastavalt </w:t>
      </w:r>
      <w:r w:rsidRPr="0010503D">
        <w:rPr>
          <w:highlight w:val="yellow"/>
        </w:rPr>
        <w:t>….</w:t>
      </w:r>
      <w:r w:rsidRPr="00D241D0">
        <w:t xml:space="preserve"> ekspertide koostatud KSH eelhinnangule</w:t>
      </w:r>
      <w:r w:rsidR="00C275AB">
        <w:t>.</w:t>
      </w:r>
    </w:p>
    <w:p w14:paraId="03BF3A59" w14:textId="77777777" w:rsidR="00C275AB" w:rsidRPr="00D241D0" w:rsidRDefault="00C275AB" w:rsidP="00C275AB">
      <w:pPr>
        <w:suppressAutoHyphens w:val="0"/>
      </w:pPr>
    </w:p>
    <w:p w14:paraId="00D0D90E" w14:textId="6A336C19" w:rsidR="0010503D" w:rsidRDefault="0010503D" w:rsidP="00C275AB">
      <w:pPr>
        <w:numPr>
          <w:ilvl w:val="0"/>
          <w:numId w:val="9"/>
        </w:numPr>
        <w:suppressAutoHyphens w:val="0"/>
        <w:rPr>
          <w:lang w:eastAsia="et-EE"/>
        </w:rPr>
      </w:pPr>
      <w:r w:rsidRPr="00D241D0">
        <w:t>Määrata detailplaneeringu koostamise korraldaja Märjamaa Vallavalitsus (Tehnika 11; 78304 Märjamaa alev)</w:t>
      </w:r>
      <w:r w:rsidR="00C275AB">
        <w:t>.</w:t>
      </w:r>
    </w:p>
    <w:p w14:paraId="575B6B72" w14:textId="77777777" w:rsidR="00C275AB" w:rsidRDefault="00C275AB" w:rsidP="00C275AB">
      <w:pPr>
        <w:suppressAutoHyphens w:val="0"/>
        <w:rPr>
          <w:lang w:eastAsia="et-EE"/>
        </w:rPr>
      </w:pPr>
    </w:p>
    <w:p w14:paraId="47FD7359" w14:textId="1A6830C7" w:rsidR="0010503D" w:rsidRDefault="0010503D" w:rsidP="001B6B31">
      <w:pPr>
        <w:pStyle w:val="Loendilik"/>
        <w:numPr>
          <w:ilvl w:val="0"/>
          <w:numId w:val="9"/>
        </w:numPr>
        <w:ind w:right="-2"/>
      </w:pPr>
      <w:r>
        <w:t>Vallavalitsusel s</w:t>
      </w:r>
      <w:r w:rsidR="00A168AB">
        <w:t>õlmida d</w:t>
      </w:r>
      <w:r w:rsidR="009C4647" w:rsidRPr="009C4647">
        <w:t xml:space="preserve">etailplaneeringu algatamisest huvitatud isikuga </w:t>
      </w:r>
      <w:r w:rsidR="00A168AB">
        <w:t>14 päeva jooksul peale detailplaneeringu algatamist</w:t>
      </w:r>
      <w:r w:rsidR="009C4647" w:rsidRPr="009C4647">
        <w:t xml:space="preserve"> </w:t>
      </w:r>
      <w:r w:rsidR="00A168AB" w:rsidRPr="009A0F51">
        <w:rPr>
          <w:color w:val="000000"/>
        </w:rPr>
        <w:t>planeerimisseaduse § 4 lõike 2</w:t>
      </w:r>
      <w:r w:rsidR="00A168AB" w:rsidRPr="009A0F51">
        <w:rPr>
          <w:color w:val="000000"/>
          <w:vertAlign w:val="superscript"/>
        </w:rPr>
        <w:t>1</w:t>
      </w:r>
      <w:r w:rsidR="00A168AB" w:rsidRPr="009A0F51">
        <w:rPr>
          <w:color w:val="000000"/>
        </w:rPr>
        <w:t xml:space="preserve"> kohane</w:t>
      </w:r>
      <w:r w:rsidR="00A168AB" w:rsidRPr="009A0F51">
        <w:rPr>
          <w:color w:val="000000"/>
          <w:vertAlign w:val="superscript"/>
        </w:rPr>
        <w:t xml:space="preserve"> </w:t>
      </w:r>
      <w:r w:rsidR="00A168AB">
        <w:t>leping</w:t>
      </w:r>
      <w:r w:rsidR="009C4647">
        <w:t xml:space="preserve"> </w:t>
      </w:r>
      <w:r w:rsidR="009C4647" w:rsidRPr="009C4647">
        <w:t>planeeringu koostamise või planeeringu koostamise tellimise üleandmiseks</w:t>
      </w:r>
      <w:r w:rsidR="009C4647">
        <w:t>, millega seotud kulud kannab huvitatud isik</w:t>
      </w:r>
      <w:r w:rsidR="009A0F51">
        <w:t xml:space="preserve">, mis hõlmab ka </w:t>
      </w:r>
      <w:r w:rsidR="009A0F51" w:rsidRPr="009A0F51">
        <w:t xml:space="preserve">planeerimisseaduse </w:t>
      </w:r>
      <w:r w:rsidR="00E05DE6" w:rsidRPr="00F00E89">
        <w:t>§ 131 lõike</w:t>
      </w:r>
      <w:r w:rsidR="009A0F51">
        <w:t>s 1 nimetatud rajatiste väljaehitamist ning lõikes 5 nimetatud tingimusi</w:t>
      </w:r>
      <w:r w:rsidR="00E05DE6" w:rsidRPr="00F00E89">
        <w:t>.</w:t>
      </w:r>
    </w:p>
    <w:p w14:paraId="613EEB1B" w14:textId="77777777" w:rsidR="0010503D" w:rsidRDefault="0010503D" w:rsidP="00C275AB">
      <w:pPr>
        <w:pStyle w:val="Loendilik"/>
      </w:pPr>
    </w:p>
    <w:p w14:paraId="27A498D9" w14:textId="70C5BC6F" w:rsidR="00A168AB" w:rsidRPr="00F00E89" w:rsidRDefault="00E05DE6" w:rsidP="009A0F51">
      <w:pPr>
        <w:numPr>
          <w:ilvl w:val="0"/>
          <w:numId w:val="9"/>
        </w:numPr>
        <w:ind w:right="-2"/>
        <w:jc w:val="left"/>
      </w:pPr>
      <w:r w:rsidRPr="00F00E89">
        <w:t>Märjamaa Vallavalitsusel teavitada detailplaneeringu algatamisest:</w:t>
      </w:r>
      <w:r w:rsidR="00C275AB">
        <w:br/>
        <w:t xml:space="preserve">8.1. </w:t>
      </w:r>
      <w:r w:rsidRPr="00F00E89">
        <w:t>14 päeva jooksul Ametlikes Teadaannetes ja Märjamaa valla veebilehel;</w:t>
      </w:r>
      <w:r w:rsidR="00C275AB">
        <w:br/>
        <w:t xml:space="preserve">8.2. </w:t>
      </w:r>
      <w:r w:rsidRPr="00F00E89">
        <w:t xml:space="preserve">30 päeva jooksul ajalehtedes Märjamaa </w:t>
      </w:r>
      <w:r>
        <w:t>Nädalaleht</w:t>
      </w:r>
      <w:r w:rsidRPr="00F00E89">
        <w:t xml:space="preserve"> ja </w:t>
      </w:r>
      <w:r>
        <w:t>Raplamaa Sõnumid</w:t>
      </w:r>
      <w:r w:rsidR="00C275AB">
        <w:t>;</w:t>
      </w:r>
      <w:r w:rsidR="00C275AB">
        <w:br/>
        <w:t xml:space="preserve">8.3. </w:t>
      </w:r>
      <w:r w:rsidRPr="00F00E89">
        <w:t>30 päeva jooksul planeerimisseaduse § 127 lõigetes 1 ja 2 nimetatud isikuid j</w:t>
      </w:r>
      <w:r w:rsidR="00C275AB">
        <w:t xml:space="preserve">a </w:t>
      </w:r>
      <w:r w:rsidRPr="00F00E89">
        <w:t>asutusi.</w:t>
      </w:r>
      <w:r w:rsidR="00A168AB">
        <w:br/>
      </w:r>
    </w:p>
    <w:p w14:paraId="658DB8DF" w14:textId="5694E1E7" w:rsidR="00151EAD" w:rsidRPr="00151EAD" w:rsidRDefault="00151EAD" w:rsidP="00C275AB">
      <w:pPr>
        <w:pStyle w:val="Loendilik"/>
        <w:numPr>
          <w:ilvl w:val="0"/>
          <w:numId w:val="9"/>
        </w:numPr>
        <w:suppressAutoHyphens w:val="0"/>
        <w:rPr>
          <w:b/>
          <w:szCs w:val="24"/>
        </w:rPr>
      </w:pPr>
      <w:r w:rsidRPr="00B04056">
        <w:t xml:space="preserve">Otsus jõustub </w:t>
      </w:r>
      <w:r w:rsidR="00C275AB">
        <w:t>teatavaks tegemisest</w:t>
      </w:r>
      <w:r>
        <w:t>.</w:t>
      </w:r>
    </w:p>
    <w:p w14:paraId="717EFED8" w14:textId="77777777" w:rsidR="00151EAD" w:rsidRPr="00E05DE6" w:rsidRDefault="00151EAD" w:rsidP="00C275AB">
      <w:pPr>
        <w:pStyle w:val="Loendilik"/>
        <w:suppressAutoHyphens w:val="0"/>
        <w:rPr>
          <w:b/>
          <w:szCs w:val="24"/>
        </w:rPr>
      </w:pPr>
    </w:p>
    <w:p w14:paraId="58974A31" w14:textId="4DCCF415" w:rsidR="00E05DE6" w:rsidRDefault="00E05DE6" w:rsidP="00C275AB">
      <w:pPr>
        <w:pStyle w:val="Loendilik"/>
        <w:numPr>
          <w:ilvl w:val="0"/>
          <w:numId w:val="9"/>
        </w:numPr>
        <w:suppressAutoHyphens w:val="0"/>
        <w:rPr>
          <w:color w:val="000000"/>
        </w:rPr>
      </w:pPr>
      <w:bookmarkStart w:id="2" w:name="_Hlk118300674"/>
      <w:r w:rsidRPr="00F00E89">
        <w:rPr>
          <w:color w:val="000000"/>
        </w:rPr>
        <w:t xml:space="preserve">Detailplaneeringu algatamine on menetlustoiming, millega ei teki huvitatud isikule õigustatud ootust, et Märjamaa </w:t>
      </w:r>
      <w:r w:rsidR="00A168AB">
        <w:rPr>
          <w:color w:val="000000"/>
        </w:rPr>
        <w:t>Vallavolikogu</w:t>
      </w:r>
      <w:r w:rsidRPr="00F00E89">
        <w:rPr>
          <w:color w:val="000000"/>
        </w:rPr>
        <w:t xml:space="preserve"> detailplaneeringu kehtestab. Menetlustoimingud on vaidlustatavad koos haldusaktiga, milleks on kehtestamise või kehtestamata jätmise </w:t>
      </w:r>
      <w:r w:rsidR="00A168AB">
        <w:rPr>
          <w:color w:val="000000"/>
        </w:rPr>
        <w:t>otsus</w:t>
      </w:r>
      <w:r w:rsidRPr="00F00E89">
        <w:rPr>
          <w:color w:val="000000"/>
        </w:rPr>
        <w:t>.</w:t>
      </w:r>
    </w:p>
    <w:bookmarkEnd w:id="2"/>
    <w:p w14:paraId="68E9D834" w14:textId="77777777" w:rsidR="00E05DE6" w:rsidRDefault="00E05DE6" w:rsidP="00E05DE6">
      <w:pPr>
        <w:pStyle w:val="Loendilik"/>
        <w:suppressAutoHyphens w:val="0"/>
        <w:ind w:left="360"/>
        <w:rPr>
          <w:color w:val="000000"/>
        </w:rPr>
      </w:pPr>
    </w:p>
    <w:p w14:paraId="2389D283" w14:textId="77777777" w:rsidR="00C22131" w:rsidRDefault="00C22131" w:rsidP="00135B14"/>
    <w:p w14:paraId="795DAC8A" w14:textId="77777777" w:rsidR="008A5B5D" w:rsidRPr="00B04056" w:rsidRDefault="00F5679B" w:rsidP="008A5B5D">
      <w:r>
        <w:t>Ottomar Linna</w:t>
      </w:r>
    </w:p>
    <w:p w14:paraId="3D2F0167" w14:textId="5592D15C" w:rsidR="00AD7C36" w:rsidRPr="00C275AB" w:rsidRDefault="008A5B5D" w:rsidP="00C275AB">
      <w:r w:rsidRPr="00B04056">
        <w:t>volikogu esimees</w:t>
      </w:r>
    </w:p>
    <w:sectPr w:rsidR="00AD7C36" w:rsidRPr="00C275AB" w:rsidSect="00B25EFE">
      <w:headerReference w:type="first" r:id="rId8"/>
      <w:pgSz w:w="11906" w:h="16838"/>
      <w:pgMar w:top="426" w:right="851" w:bottom="709" w:left="1701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118E" w14:textId="77777777" w:rsidR="000E689D" w:rsidRDefault="000E689D" w:rsidP="0072786B">
      <w:r>
        <w:separator/>
      </w:r>
    </w:p>
  </w:endnote>
  <w:endnote w:type="continuationSeparator" w:id="0">
    <w:p w14:paraId="47112852" w14:textId="77777777" w:rsidR="000E689D" w:rsidRDefault="000E689D" w:rsidP="0072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MS Gothic"/>
    <w:charset w:val="80"/>
    <w:family w:val="roman"/>
    <w:pitch w:val="default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5672" w14:textId="77777777" w:rsidR="000E689D" w:rsidRDefault="000E689D" w:rsidP="0072786B">
      <w:r>
        <w:separator/>
      </w:r>
    </w:p>
  </w:footnote>
  <w:footnote w:type="continuationSeparator" w:id="0">
    <w:p w14:paraId="655049A6" w14:textId="77777777" w:rsidR="000E689D" w:rsidRDefault="000E689D" w:rsidP="0072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AFA" w14:textId="77777777" w:rsidR="005B53D0" w:rsidRPr="00E656A8" w:rsidRDefault="00000000" w:rsidP="00E656A8">
    <w:pPr>
      <w:pStyle w:val="Pis"/>
      <w:tabs>
        <w:tab w:val="clear" w:pos="9072"/>
        <w:tab w:val="right" w:pos="8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7934"/>
    <w:multiLevelType w:val="multilevel"/>
    <w:tmpl w:val="065A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E21BE6"/>
    <w:multiLevelType w:val="hybridMultilevel"/>
    <w:tmpl w:val="D61EB6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3D7A"/>
    <w:multiLevelType w:val="hybridMultilevel"/>
    <w:tmpl w:val="7FB6FA80"/>
    <w:lvl w:ilvl="0" w:tplc="A1D4D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0F">
      <w:start w:val="1"/>
      <w:numFmt w:val="decimal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5236"/>
    <w:multiLevelType w:val="hybridMultilevel"/>
    <w:tmpl w:val="D3C24320"/>
    <w:lvl w:ilvl="0" w:tplc="756400B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7A50E3E"/>
    <w:multiLevelType w:val="hybridMultilevel"/>
    <w:tmpl w:val="CD886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D42AC8E">
      <w:start w:val="2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B02AF"/>
    <w:multiLevelType w:val="hybridMultilevel"/>
    <w:tmpl w:val="C5E20B4E"/>
    <w:lvl w:ilvl="0" w:tplc="F940AC8C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/>
      </w:rPr>
    </w:lvl>
    <w:lvl w:ilvl="1" w:tplc="04250019" w:tentative="1">
      <w:start w:val="1"/>
      <w:numFmt w:val="lowerLetter"/>
      <w:lvlText w:val="%2."/>
      <w:lvlJc w:val="left"/>
      <w:pPr>
        <w:ind w:left="1221" w:hanging="360"/>
      </w:pPr>
    </w:lvl>
    <w:lvl w:ilvl="2" w:tplc="0425001B" w:tentative="1">
      <w:start w:val="1"/>
      <w:numFmt w:val="lowerRoman"/>
      <w:lvlText w:val="%3."/>
      <w:lvlJc w:val="right"/>
      <w:pPr>
        <w:ind w:left="1941" w:hanging="180"/>
      </w:pPr>
    </w:lvl>
    <w:lvl w:ilvl="3" w:tplc="0425000F" w:tentative="1">
      <w:start w:val="1"/>
      <w:numFmt w:val="decimal"/>
      <w:lvlText w:val="%4."/>
      <w:lvlJc w:val="left"/>
      <w:pPr>
        <w:ind w:left="2661" w:hanging="360"/>
      </w:pPr>
    </w:lvl>
    <w:lvl w:ilvl="4" w:tplc="04250019" w:tentative="1">
      <w:start w:val="1"/>
      <w:numFmt w:val="lowerLetter"/>
      <w:lvlText w:val="%5."/>
      <w:lvlJc w:val="left"/>
      <w:pPr>
        <w:ind w:left="3381" w:hanging="360"/>
      </w:pPr>
    </w:lvl>
    <w:lvl w:ilvl="5" w:tplc="0425001B" w:tentative="1">
      <w:start w:val="1"/>
      <w:numFmt w:val="lowerRoman"/>
      <w:lvlText w:val="%6."/>
      <w:lvlJc w:val="right"/>
      <w:pPr>
        <w:ind w:left="4101" w:hanging="180"/>
      </w:pPr>
    </w:lvl>
    <w:lvl w:ilvl="6" w:tplc="0425000F" w:tentative="1">
      <w:start w:val="1"/>
      <w:numFmt w:val="decimal"/>
      <w:lvlText w:val="%7."/>
      <w:lvlJc w:val="left"/>
      <w:pPr>
        <w:ind w:left="4821" w:hanging="360"/>
      </w:pPr>
    </w:lvl>
    <w:lvl w:ilvl="7" w:tplc="04250019" w:tentative="1">
      <w:start w:val="1"/>
      <w:numFmt w:val="lowerLetter"/>
      <w:lvlText w:val="%8."/>
      <w:lvlJc w:val="left"/>
      <w:pPr>
        <w:ind w:left="5541" w:hanging="360"/>
      </w:pPr>
    </w:lvl>
    <w:lvl w:ilvl="8" w:tplc="042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75C0CA4"/>
    <w:multiLevelType w:val="multilevel"/>
    <w:tmpl w:val="042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93D0ED1"/>
    <w:multiLevelType w:val="multilevel"/>
    <w:tmpl w:val="24E85D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5477503"/>
    <w:multiLevelType w:val="hybridMultilevel"/>
    <w:tmpl w:val="CF28BAE4"/>
    <w:lvl w:ilvl="0" w:tplc="DB4EF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A0BBA"/>
    <w:multiLevelType w:val="hybridMultilevel"/>
    <w:tmpl w:val="E23A615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F25B46"/>
    <w:multiLevelType w:val="multilevel"/>
    <w:tmpl w:val="A3AA5A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3F41E5F"/>
    <w:multiLevelType w:val="hybridMultilevel"/>
    <w:tmpl w:val="90CC8EC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5F73DF"/>
    <w:multiLevelType w:val="multilevel"/>
    <w:tmpl w:val="11E6E9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C709B2"/>
    <w:multiLevelType w:val="hybridMultilevel"/>
    <w:tmpl w:val="E0E0AFFC"/>
    <w:lvl w:ilvl="0" w:tplc="3708BB1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C325570"/>
    <w:multiLevelType w:val="hybridMultilevel"/>
    <w:tmpl w:val="8BB640EA"/>
    <w:lvl w:ilvl="0" w:tplc="A6D84E8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80670">
    <w:abstractNumId w:val="5"/>
  </w:num>
  <w:num w:numId="2" w16cid:durableId="484317490">
    <w:abstractNumId w:val="9"/>
  </w:num>
  <w:num w:numId="3" w16cid:durableId="465322407">
    <w:abstractNumId w:val="1"/>
  </w:num>
  <w:num w:numId="4" w16cid:durableId="1699237915">
    <w:abstractNumId w:val="3"/>
  </w:num>
  <w:num w:numId="5" w16cid:durableId="1049959523">
    <w:abstractNumId w:val="8"/>
  </w:num>
  <w:num w:numId="6" w16cid:durableId="1454403766">
    <w:abstractNumId w:val="14"/>
  </w:num>
  <w:num w:numId="7" w16cid:durableId="1624386347">
    <w:abstractNumId w:val="0"/>
  </w:num>
  <w:num w:numId="8" w16cid:durableId="1140031262">
    <w:abstractNumId w:val="11"/>
  </w:num>
  <w:num w:numId="9" w16cid:durableId="1704332072">
    <w:abstractNumId w:val="2"/>
  </w:num>
  <w:num w:numId="10" w16cid:durableId="20594257">
    <w:abstractNumId w:val="4"/>
  </w:num>
  <w:num w:numId="11" w16cid:durableId="221673859">
    <w:abstractNumId w:val="12"/>
  </w:num>
  <w:num w:numId="12" w16cid:durableId="2106226121">
    <w:abstractNumId w:val="10"/>
  </w:num>
  <w:num w:numId="13" w16cid:durableId="621691692">
    <w:abstractNumId w:val="7"/>
  </w:num>
  <w:num w:numId="14" w16cid:durableId="1270745936">
    <w:abstractNumId w:val="13"/>
  </w:num>
  <w:num w:numId="15" w16cid:durableId="1862815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84"/>
    <w:rsid w:val="00050C25"/>
    <w:rsid w:val="0006193E"/>
    <w:rsid w:val="00070783"/>
    <w:rsid w:val="00070861"/>
    <w:rsid w:val="00072671"/>
    <w:rsid w:val="000E689D"/>
    <w:rsid w:val="000F203B"/>
    <w:rsid w:val="000F69B0"/>
    <w:rsid w:val="001020F5"/>
    <w:rsid w:val="0010503D"/>
    <w:rsid w:val="001103D9"/>
    <w:rsid w:val="00110862"/>
    <w:rsid w:val="00126F8A"/>
    <w:rsid w:val="00135B14"/>
    <w:rsid w:val="00144699"/>
    <w:rsid w:val="00151EAD"/>
    <w:rsid w:val="001721A2"/>
    <w:rsid w:val="00177962"/>
    <w:rsid w:val="00196229"/>
    <w:rsid w:val="001B5652"/>
    <w:rsid w:val="001B6387"/>
    <w:rsid w:val="001B672F"/>
    <w:rsid w:val="001C662D"/>
    <w:rsid w:val="001D556C"/>
    <w:rsid w:val="001F5892"/>
    <w:rsid w:val="00211C0F"/>
    <w:rsid w:val="00220783"/>
    <w:rsid w:val="00226407"/>
    <w:rsid w:val="0025509F"/>
    <w:rsid w:val="0026019A"/>
    <w:rsid w:val="00265392"/>
    <w:rsid w:val="00273F69"/>
    <w:rsid w:val="0029327A"/>
    <w:rsid w:val="002A15B1"/>
    <w:rsid w:val="002A41B3"/>
    <w:rsid w:val="002E23D9"/>
    <w:rsid w:val="00321585"/>
    <w:rsid w:val="00323C01"/>
    <w:rsid w:val="00327EE2"/>
    <w:rsid w:val="0033335F"/>
    <w:rsid w:val="003371C6"/>
    <w:rsid w:val="00341F8E"/>
    <w:rsid w:val="00347FF9"/>
    <w:rsid w:val="003503C0"/>
    <w:rsid w:val="00364C9A"/>
    <w:rsid w:val="00374E1B"/>
    <w:rsid w:val="00382898"/>
    <w:rsid w:val="0038605A"/>
    <w:rsid w:val="003A4829"/>
    <w:rsid w:val="003C2B9F"/>
    <w:rsid w:val="003C5DBB"/>
    <w:rsid w:val="003E5877"/>
    <w:rsid w:val="00400A02"/>
    <w:rsid w:val="00403494"/>
    <w:rsid w:val="004046EB"/>
    <w:rsid w:val="00415B92"/>
    <w:rsid w:val="0044069F"/>
    <w:rsid w:val="00470572"/>
    <w:rsid w:val="00472DB9"/>
    <w:rsid w:val="004A57F4"/>
    <w:rsid w:val="004C4CDB"/>
    <w:rsid w:val="004F4170"/>
    <w:rsid w:val="004F52C4"/>
    <w:rsid w:val="00503D03"/>
    <w:rsid w:val="005174EB"/>
    <w:rsid w:val="00540263"/>
    <w:rsid w:val="00553644"/>
    <w:rsid w:val="00563F06"/>
    <w:rsid w:val="005654E0"/>
    <w:rsid w:val="005A347B"/>
    <w:rsid w:val="005A5F48"/>
    <w:rsid w:val="005B3C78"/>
    <w:rsid w:val="005B48FC"/>
    <w:rsid w:val="005C786B"/>
    <w:rsid w:val="00602116"/>
    <w:rsid w:val="0061141C"/>
    <w:rsid w:val="006140D0"/>
    <w:rsid w:val="006307F7"/>
    <w:rsid w:val="006325CE"/>
    <w:rsid w:val="00642047"/>
    <w:rsid w:val="006559D9"/>
    <w:rsid w:val="006616B9"/>
    <w:rsid w:val="00665BD8"/>
    <w:rsid w:val="0066794B"/>
    <w:rsid w:val="0068186B"/>
    <w:rsid w:val="00691B51"/>
    <w:rsid w:val="006A010A"/>
    <w:rsid w:val="006A0134"/>
    <w:rsid w:val="006D55A6"/>
    <w:rsid w:val="006D6E1F"/>
    <w:rsid w:val="006F172C"/>
    <w:rsid w:val="00702A8E"/>
    <w:rsid w:val="00712664"/>
    <w:rsid w:val="00714152"/>
    <w:rsid w:val="00716DA2"/>
    <w:rsid w:val="00721CDF"/>
    <w:rsid w:val="0072786B"/>
    <w:rsid w:val="00733206"/>
    <w:rsid w:val="00756470"/>
    <w:rsid w:val="007C055A"/>
    <w:rsid w:val="007C1901"/>
    <w:rsid w:val="007D6B56"/>
    <w:rsid w:val="00850FC9"/>
    <w:rsid w:val="00855909"/>
    <w:rsid w:val="00875A3B"/>
    <w:rsid w:val="00891AF9"/>
    <w:rsid w:val="008A5B5D"/>
    <w:rsid w:val="008B2DB6"/>
    <w:rsid w:val="008C3FEE"/>
    <w:rsid w:val="008D0291"/>
    <w:rsid w:val="008E1CD7"/>
    <w:rsid w:val="009068AF"/>
    <w:rsid w:val="00911392"/>
    <w:rsid w:val="00925E48"/>
    <w:rsid w:val="009312D8"/>
    <w:rsid w:val="00933AC5"/>
    <w:rsid w:val="00952D2F"/>
    <w:rsid w:val="009575B2"/>
    <w:rsid w:val="009635AB"/>
    <w:rsid w:val="00980873"/>
    <w:rsid w:val="00995F9D"/>
    <w:rsid w:val="009A0F51"/>
    <w:rsid w:val="009C4647"/>
    <w:rsid w:val="009D6B11"/>
    <w:rsid w:val="009E09F4"/>
    <w:rsid w:val="009E4DD7"/>
    <w:rsid w:val="00A033A3"/>
    <w:rsid w:val="00A130D4"/>
    <w:rsid w:val="00A168AB"/>
    <w:rsid w:val="00A56FF6"/>
    <w:rsid w:val="00A718EE"/>
    <w:rsid w:val="00AA0770"/>
    <w:rsid w:val="00AB0348"/>
    <w:rsid w:val="00AB26AA"/>
    <w:rsid w:val="00AB48B7"/>
    <w:rsid w:val="00AD6CB1"/>
    <w:rsid w:val="00AD7C36"/>
    <w:rsid w:val="00AE2D8C"/>
    <w:rsid w:val="00AF5960"/>
    <w:rsid w:val="00B11ABB"/>
    <w:rsid w:val="00B22D39"/>
    <w:rsid w:val="00B235D0"/>
    <w:rsid w:val="00B25EFE"/>
    <w:rsid w:val="00B37856"/>
    <w:rsid w:val="00B607B0"/>
    <w:rsid w:val="00B67E65"/>
    <w:rsid w:val="00B8244B"/>
    <w:rsid w:val="00BA04F7"/>
    <w:rsid w:val="00C1495C"/>
    <w:rsid w:val="00C16CB6"/>
    <w:rsid w:val="00C21CB2"/>
    <w:rsid w:val="00C22131"/>
    <w:rsid w:val="00C275AB"/>
    <w:rsid w:val="00C2787B"/>
    <w:rsid w:val="00C4440E"/>
    <w:rsid w:val="00C47AE8"/>
    <w:rsid w:val="00C56193"/>
    <w:rsid w:val="00C8113C"/>
    <w:rsid w:val="00CB1659"/>
    <w:rsid w:val="00CC1319"/>
    <w:rsid w:val="00CF6E4F"/>
    <w:rsid w:val="00D17953"/>
    <w:rsid w:val="00D22684"/>
    <w:rsid w:val="00D2644B"/>
    <w:rsid w:val="00D374BE"/>
    <w:rsid w:val="00D40677"/>
    <w:rsid w:val="00D47866"/>
    <w:rsid w:val="00D661E6"/>
    <w:rsid w:val="00D800E2"/>
    <w:rsid w:val="00D87309"/>
    <w:rsid w:val="00D9477B"/>
    <w:rsid w:val="00DA46A5"/>
    <w:rsid w:val="00DC6A47"/>
    <w:rsid w:val="00DF69BE"/>
    <w:rsid w:val="00E05DE6"/>
    <w:rsid w:val="00E107D4"/>
    <w:rsid w:val="00E33029"/>
    <w:rsid w:val="00E52A97"/>
    <w:rsid w:val="00E54B95"/>
    <w:rsid w:val="00E55C74"/>
    <w:rsid w:val="00E67133"/>
    <w:rsid w:val="00E875BF"/>
    <w:rsid w:val="00EA29AB"/>
    <w:rsid w:val="00EB6A27"/>
    <w:rsid w:val="00EB74FB"/>
    <w:rsid w:val="00EE0CF2"/>
    <w:rsid w:val="00F10233"/>
    <w:rsid w:val="00F5679B"/>
    <w:rsid w:val="00F81BC2"/>
    <w:rsid w:val="00F82E74"/>
    <w:rsid w:val="00F8406A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7404"/>
  <w15:chartTrackingRefBased/>
  <w15:docId w15:val="{4793A70D-8BCB-4D98-BA2B-4D6D0726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2786B"/>
    <w:pPr>
      <w:suppressAutoHyphens/>
      <w:spacing w:after="0" w:line="240" w:lineRule="auto"/>
      <w:jc w:val="both"/>
    </w:pPr>
    <w:rPr>
      <w:rFonts w:ascii="Times New Roman" w:eastAsia="SimSun" w:hAnsi="Times New Roman" w:cs="font297"/>
      <w:sz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2786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2786B"/>
    <w:rPr>
      <w:rFonts w:ascii="Times New Roman" w:eastAsia="SimSun" w:hAnsi="Times New Roman" w:cs="font297"/>
      <w:sz w:val="24"/>
      <w:lang w:eastAsia="ar-SA"/>
    </w:rPr>
  </w:style>
  <w:style w:type="table" w:styleId="Kontuurtabel">
    <w:name w:val="Table Grid"/>
    <w:basedOn w:val="Normaaltabel"/>
    <w:uiPriority w:val="59"/>
    <w:rsid w:val="0072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72786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2786B"/>
    <w:rPr>
      <w:rFonts w:ascii="Times New Roman" w:eastAsia="SimSun" w:hAnsi="Times New Roman" w:cs="font297"/>
      <w:sz w:val="24"/>
      <w:lang w:eastAsia="ar-SA"/>
    </w:rPr>
  </w:style>
  <w:style w:type="paragraph" w:styleId="Loendilik">
    <w:name w:val="List Paragraph"/>
    <w:basedOn w:val="Normaallaad"/>
    <w:uiPriority w:val="34"/>
    <w:qFormat/>
    <w:rsid w:val="0054026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3302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33029"/>
    <w:rPr>
      <w:rFonts w:ascii="Segoe UI" w:eastAsia="SimSun" w:hAnsi="Segoe UI" w:cs="Segoe UI"/>
      <w:sz w:val="18"/>
      <w:szCs w:val="18"/>
      <w:lang w:eastAsia="ar-SA"/>
    </w:rPr>
  </w:style>
  <w:style w:type="character" w:styleId="Hperlink">
    <w:name w:val="Hyperlink"/>
    <w:basedOn w:val="Liguvaikefont"/>
    <w:uiPriority w:val="99"/>
    <w:unhideWhenUsed/>
    <w:rsid w:val="0014469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2644B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E05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62A1-CEF9-4B40-BE33-992D1C78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802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 Valdma</dc:creator>
  <cp:keywords/>
  <dc:description/>
  <cp:lastModifiedBy>Ott Valdma</cp:lastModifiedBy>
  <cp:revision>4</cp:revision>
  <cp:lastPrinted>2020-11-11T14:54:00Z</cp:lastPrinted>
  <dcterms:created xsi:type="dcterms:W3CDTF">2023-05-12T06:58:00Z</dcterms:created>
  <dcterms:modified xsi:type="dcterms:W3CDTF">2023-05-12T07:56:00Z</dcterms:modified>
</cp:coreProperties>
</file>